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1" w:rsidRDefault="000A6C11" w:rsidP="00057CD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ru-RU"/>
        </w:rPr>
      </w:pPr>
      <w:bookmarkStart w:id="0" w:name="_GoBack"/>
      <w:bookmarkEnd w:id="0"/>
    </w:p>
    <w:p w:rsidR="00727702" w:rsidRPr="00593C23" w:rsidRDefault="00057CD5" w:rsidP="00057CD5">
      <w:pPr>
        <w:spacing w:after="0" w:line="240" w:lineRule="auto"/>
        <w:jc w:val="center"/>
        <w:rPr>
          <w:sz w:val="20"/>
          <w:szCs w:val="20"/>
        </w:rPr>
      </w:pPr>
      <w:r w:rsidRPr="00057CD5">
        <w:rPr>
          <w:rFonts w:eastAsia="Times New Roman" w:cstheme="minorHAnsi"/>
          <w:color w:val="000000"/>
          <w:sz w:val="18"/>
          <w:szCs w:val="18"/>
          <w:lang w:eastAsia="ru-RU"/>
        </w:rPr>
        <w:br/>
      </w:r>
    </w:p>
    <w:p w:rsidR="00A9780E" w:rsidRPr="000A6FDC" w:rsidRDefault="00A9780E" w:rsidP="000A6FDC">
      <w:pPr>
        <w:rPr>
          <w:b/>
        </w:rPr>
      </w:pPr>
    </w:p>
    <w:p w:rsidR="00B23E9F" w:rsidRDefault="00B23E9F" w:rsidP="00B23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E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СТОИМОСТЬ </w:t>
      </w:r>
      <w:r w:rsidR="00303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BC3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03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ПРАВИЛА </w:t>
      </w:r>
      <w:r w:rsidR="00BC3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ПРОЖИВАНИЯ В БАЙКАЛ ВЬЮ ОТЕЛЬ</w:t>
      </w:r>
      <w:r w:rsidR="008357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C3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2017 ГОД</w:t>
      </w:r>
    </w:p>
    <w:p w:rsidR="001D5136" w:rsidRPr="00B23E9F" w:rsidRDefault="001D5136" w:rsidP="00B23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67C2" w:rsidRPr="003B757D" w:rsidRDefault="008267C2" w:rsidP="008267C2">
      <w:pPr>
        <w:pStyle w:val="a8"/>
      </w:pPr>
      <w:r w:rsidRPr="003B757D">
        <w:t xml:space="preserve">Цены указаны в рублях за номер в сутки, </w:t>
      </w:r>
    </w:p>
    <w:p w:rsidR="008267C2" w:rsidRDefault="008267C2" w:rsidP="008267C2">
      <w:pPr>
        <w:pStyle w:val="a8"/>
      </w:pPr>
      <w:r w:rsidRPr="003B757D">
        <w:t>в связи с применением упрощенной системы налогообложения НДС не применяется</w:t>
      </w:r>
    </w:p>
    <w:p w:rsidR="006A2C17" w:rsidRDefault="006A2C17" w:rsidP="008267C2">
      <w:pPr>
        <w:pStyle w:val="a8"/>
      </w:pPr>
    </w:p>
    <w:p w:rsidR="0095404F" w:rsidRPr="0095404F" w:rsidRDefault="006A2C17" w:rsidP="008267C2">
      <w:pPr>
        <w:pStyle w:val="a8"/>
        <w:rPr>
          <w:sz w:val="28"/>
        </w:rPr>
      </w:pPr>
      <w:r w:rsidRPr="0095404F">
        <w:rPr>
          <w:sz w:val="28"/>
          <w:lang w:val="en-US"/>
        </w:rPr>
        <w:t>Baikal</w:t>
      </w:r>
      <w:r w:rsidRPr="0095404F">
        <w:rPr>
          <w:sz w:val="28"/>
        </w:rPr>
        <w:t xml:space="preserve"> </w:t>
      </w:r>
      <w:r w:rsidRPr="0095404F">
        <w:rPr>
          <w:sz w:val="28"/>
          <w:lang w:val="en-US"/>
        </w:rPr>
        <w:t>View</w:t>
      </w:r>
      <w:r w:rsidRPr="0095404F">
        <w:rPr>
          <w:sz w:val="28"/>
        </w:rPr>
        <w:t xml:space="preserve"> </w:t>
      </w:r>
      <w:proofErr w:type="gramStart"/>
      <w:r w:rsidRPr="0095404F">
        <w:rPr>
          <w:sz w:val="28"/>
          <w:lang w:val="en-US"/>
        </w:rPr>
        <w:t>Hotel</w:t>
      </w:r>
      <w:r w:rsidRPr="0095404F">
        <w:rPr>
          <w:sz w:val="28"/>
        </w:rPr>
        <w:t xml:space="preserve">  ждет</w:t>
      </w:r>
      <w:proofErr w:type="gramEnd"/>
      <w:r w:rsidRPr="0095404F">
        <w:rPr>
          <w:sz w:val="28"/>
        </w:rPr>
        <w:t xml:space="preserve"> Вас и ваших гостей с </w:t>
      </w:r>
      <w:r w:rsidR="00BC3E22">
        <w:rPr>
          <w:sz w:val="28"/>
        </w:rPr>
        <w:t>15 января по 31 октября.</w:t>
      </w:r>
    </w:p>
    <w:p w:rsidR="00403A1C" w:rsidRPr="007F78A2" w:rsidRDefault="00403A1C" w:rsidP="00403A1C">
      <w:pPr>
        <w:pStyle w:val="a8"/>
        <w:tabs>
          <w:tab w:val="left" w:pos="142"/>
        </w:tabs>
        <w:ind w:left="142"/>
      </w:pPr>
    </w:p>
    <w:tbl>
      <w:tblPr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00"/>
        <w:gridCol w:w="786"/>
        <w:gridCol w:w="494"/>
        <w:gridCol w:w="1280"/>
        <w:gridCol w:w="210"/>
        <w:gridCol w:w="1496"/>
        <w:gridCol w:w="347"/>
        <w:gridCol w:w="933"/>
        <w:gridCol w:w="910"/>
        <w:gridCol w:w="708"/>
        <w:gridCol w:w="1134"/>
      </w:tblGrid>
      <w:tr w:rsidR="0095404F" w:rsidRPr="00403A1C" w:rsidTr="00290602">
        <w:trPr>
          <w:trHeight w:val="375"/>
        </w:trPr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95404F" w:rsidRPr="00BC3E22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C3E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Номер 1 категории</w:t>
            </w:r>
          </w:p>
        </w:tc>
      </w:tr>
      <w:tr w:rsidR="0095404F" w:rsidRPr="00403A1C" w:rsidTr="0095404F">
        <w:trPr>
          <w:trHeight w:val="525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E22" w:rsidRDefault="0095404F" w:rsidP="0095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июня по 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июня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404F" w:rsidRPr="0095404F" w:rsidRDefault="0095404F" w:rsidP="0095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01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 по 30 сентября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04F" w:rsidRPr="0095404F" w:rsidRDefault="0095404F" w:rsidP="0086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июля по 3</w:t>
            </w:r>
            <w:r w:rsidR="00864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авг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</w:t>
            </w:r>
          </w:p>
        </w:tc>
      </w:tr>
      <w:tr w:rsidR="0095404F" w:rsidRPr="00403A1C" w:rsidTr="0095404F">
        <w:trPr>
          <w:trHeight w:val="30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95404F" w:rsidRPr="00403A1C" w:rsidTr="0095404F">
        <w:trPr>
          <w:trHeight w:val="30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5404F" w:rsidRPr="00403A1C" w:rsidTr="0095404F">
        <w:trPr>
          <w:trHeight w:val="7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   (двуспальная  кровать, состоящая из двух </w:t>
            </w:r>
            <w:proofErr w:type="spellStart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-кроватей 180х200), 19 м3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8150</w:t>
            </w:r>
          </w:p>
        </w:tc>
      </w:tr>
      <w:tr w:rsidR="0095404F" w:rsidRPr="00403A1C" w:rsidTr="0095404F"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TWIN 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(две односпальные  </w:t>
            </w:r>
            <w:proofErr w:type="spellStart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-кровати 90х200 см), 19 м3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64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64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4F" w:rsidRPr="00403A1C" w:rsidRDefault="0095404F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8150</w:t>
            </w:r>
          </w:p>
        </w:tc>
      </w:tr>
      <w:tr w:rsidR="00403A1C" w:rsidRPr="00403A1C" w:rsidTr="00290602">
        <w:trPr>
          <w:trHeight w:val="300"/>
        </w:trPr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403A1C" w:rsidRPr="00BC3E22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C3E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De</w:t>
            </w:r>
            <w:proofErr w:type="spellEnd"/>
            <w:r w:rsidRPr="00BC3E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C3E2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luxe</w:t>
            </w:r>
            <w:proofErr w:type="spellEnd"/>
          </w:p>
        </w:tc>
      </w:tr>
      <w:tr w:rsidR="00403A1C" w:rsidRPr="00403A1C" w:rsidTr="0095404F">
        <w:trPr>
          <w:trHeight w:val="52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22" w:rsidRDefault="006A2C17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</w:t>
            </w:r>
            <w:r w:rsid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еля по 31 мая,</w:t>
            </w:r>
          </w:p>
          <w:p w:rsidR="00403A1C" w:rsidRPr="00403A1C" w:rsidRDefault="006A2C17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</w:t>
            </w:r>
            <w:r w:rsid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 31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22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15</w:t>
            </w:r>
            <w:r w:rsid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та,</w:t>
            </w:r>
          </w:p>
          <w:p w:rsidR="00BC3E22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июня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30</w:t>
            </w:r>
            <w:r w:rsidR="009540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июня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403A1C" w:rsidRPr="00403A1C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сент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</w:t>
            </w:r>
            <w:r w:rsidR="006F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сент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1C" w:rsidRPr="00403A1C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июля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авг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</w:t>
            </w:r>
          </w:p>
        </w:tc>
      </w:tr>
      <w:tr w:rsidR="00403A1C" w:rsidRPr="00403A1C" w:rsidTr="0095404F">
        <w:trPr>
          <w:trHeight w:val="31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403A1C" w:rsidRPr="00403A1C" w:rsidTr="0095404F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A1C" w:rsidRPr="00403A1C" w:rsidTr="0095404F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   (двуспальная  кровать, состоящая из двух </w:t>
            </w:r>
            <w:proofErr w:type="spellStart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-кроватей 180х200), 19 м</w:t>
            </w:r>
            <w:proofErr w:type="gramStart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403A1C" w:rsidRPr="00403A1C" w:rsidTr="0095404F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TWIN 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(две односпальные  </w:t>
            </w:r>
            <w:proofErr w:type="spellStart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-кровати 90х200 см), 19 м</w:t>
            </w:r>
            <w:proofErr w:type="gramStart"/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10BF8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64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8647CB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1C" w:rsidRPr="00403A1C" w:rsidRDefault="008647CB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403A1C" w:rsidRPr="00403A1C" w:rsidTr="00290602">
        <w:trPr>
          <w:trHeight w:val="300"/>
        </w:trPr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403A1C" w:rsidRPr="00BC3E22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Luxe</w:t>
            </w:r>
            <w:proofErr w:type="spellEnd"/>
          </w:p>
        </w:tc>
      </w:tr>
      <w:tr w:rsidR="00403A1C" w:rsidRPr="00403A1C" w:rsidTr="0095404F">
        <w:trPr>
          <w:trHeight w:val="52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22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апр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мая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403A1C" w:rsidRPr="00403A1C" w:rsidRDefault="00403A1C" w:rsidP="00BC3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окт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окт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ября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22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15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та,</w:t>
            </w:r>
          </w:p>
          <w:p w:rsidR="00BC3E22" w:rsidRDefault="00403A1C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июня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30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июня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403A1C" w:rsidRPr="00403A1C" w:rsidRDefault="00BC3E22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01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</w:t>
            </w:r>
            <w:r w:rsidR="006F2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2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A1C" w:rsidRPr="00403A1C" w:rsidRDefault="006A2C17" w:rsidP="006A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01 июля</w:t>
            </w:r>
            <w:r w:rsidR="00403A1C"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авг</w:t>
            </w:r>
            <w:r w:rsidR="00BC3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</w:t>
            </w:r>
          </w:p>
        </w:tc>
      </w:tr>
      <w:tr w:rsidR="00403A1C" w:rsidRPr="00403A1C" w:rsidTr="0095404F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 человек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1 - 4</w:t>
            </w:r>
          </w:p>
        </w:tc>
      </w:tr>
      <w:tr w:rsidR="00403A1C" w:rsidRPr="00403A1C" w:rsidTr="0095404F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Люкс, 3-х комнатный: гостиная, две спальни, (двуспальная  кровать, состоящая из двух </w:t>
            </w:r>
            <w:proofErr w:type="spellStart"/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-кроватей 180х200) 84  м</w:t>
            </w:r>
            <w:proofErr w:type="gramStart"/>
            <w:r w:rsidRPr="00403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17800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1C" w:rsidRPr="00403A1C" w:rsidRDefault="00403A1C" w:rsidP="0040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3A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23400</w:t>
            </w:r>
          </w:p>
        </w:tc>
      </w:tr>
    </w:tbl>
    <w:p w:rsidR="00403A1C" w:rsidRPr="00403A1C" w:rsidRDefault="00403A1C" w:rsidP="008267C2">
      <w:pPr>
        <w:pStyle w:val="a8"/>
      </w:pPr>
    </w:p>
    <w:p w:rsidR="008267C2" w:rsidRPr="008267C2" w:rsidRDefault="008267C2" w:rsidP="008267C2">
      <w:pPr>
        <w:keepNext/>
        <w:ind w:left="-540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3B757D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:rsidR="008267C2" w:rsidRPr="0012277A" w:rsidRDefault="008267C2" w:rsidP="008267C2">
      <w:pPr>
        <w:ind w:firstLine="540"/>
        <w:rPr>
          <w:rFonts w:ascii="Arial" w:hAnsi="Arial" w:cs="Arial"/>
          <w:b/>
          <w:bCs/>
          <w:sz w:val="18"/>
          <w:szCs w:val="18"/>
        </w:rPr>
      </w:pPr>
      <w:r w:rsidRPr="0012277A">
        <w:rPr>
          <w:rFonts w:ascii="Arial" w:hAnsi="Arial" w:cs="Arial"/>
          <w:b/>
          <w:bCs/>
          <w:sz w:val="18"/>
          <w:szCs w:val="18"/>
        </w:rPr>
        <w:t>Примечания: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 xml:space="preserve">Оплата за проживание производится в рублях согласно установленного тарифа на день оплаты. </w:t>
      </w:r>
      <w:r w:rsidRPr="0012277A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</w:p>
    <w:p w:rsidR="008267C2" w:rsidRPr="0012277A" w:rsidRDefault="008267C2" w:rsidP="00410BF8">
      <w:pPr>
        <w:pStyle w:val="a4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 xml:space="preserve"> В стоимость проживания включен завтрак </w:t>
      </w:r>
      <w:r w:rsidRPr="0012277A">
        <w:rPr>
          <w:rFonts w:ascii="Arial" w:hAnsi="Arial" w:cs="Arial"/>
          <w:sz w:val="18"/>
          <w:szCs w:val="18"/>
        </w:rPr>
        <w:t xml:space="preserve">(шведский стол) </w:t>
      </w:r>
      <w:r w:rsidRPr="0012277A">
        <w:rPr>
          <w:rFonts w:ascii="Arial" w:hAnsi="Arial" w:cs="Arial"/>
          <w:bCs/>
          <w:sz w:val="18"/>
          <w:szCs w:val="18"/>
        </w:rPr>
        <w:t>со второго дня проживания по количеству оплаченных мест в номере. При проживании в Люксе до 4 человек</w:t>
      </w:r>
      <w:r w:rsidR="00403A1C">
        <w:rPr>
          <w:rFonts w:ascii="Arial" w:hAnsi="Arial" w:cs="Arial"/>
          <w:bCs/>
          <w:sz w:val="18"/>
          <w:szCs w:val="18"/>
        </w:rPr>
        <w:t xml:space="preserve"> (включительно)</w:t>
      </w:r>
      <w:r w:rsidRPr="0012277A">
        <w:rPr>
          <w:rFonts w:ascii="Arial" w:hAnsi="Arial" w:cs="Arial"/>
          <w:bCs/>
          <w:sz w:val="18"/>
          <w:szCs w:val="18"/>
        </w:rPr>
        <w:t xml:space="preserve"> завтрак </w:t>
      </w:r>
      <w:r w:rsidRPr="0012277A">
        <w:rPr>
          <w:rFonts w:ascii="Arial" w:hAnsi="Arial" w:cs="Arial"/>
          <w:sz w:val="18"/>
          <w:szCs w:val="18"/>
        </w:rPr>
        <w:t xml:space="preserve">(шведский стол) включен </w:t>
      </w:r>
      <w:r w:rsidRPr="0012277A">
        <w:rPr>
          <w:rFonts w:ascii="Arial" w:hAnsi="Arial" w:cs="Arial"/>
          <w:bCs/>
          <w:sz w:val="18"/>
          <w:szCs w:val="18"/>
        </w:rPr>
        <w:t>со второго дня проживания.</w:t>
      </w:r>
    </w:p>
    <w:p w:rsidR="008267C2" w:rsidRPr="0012277A" w:rsidRDefault="008267C2" w:rsidP="00410BF8">
      <w:pPr>
        <w:pStyle w:val="a4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 xml:space="preserve">Стоимость дополнительного завтрака составляет </w:t>
      </w:r>
      <w:r w:rsidRPr="0012277A">
        <w:rPr>
          <w:rFonts w:ascii="Arial" w:hAnsi="Arial" w:cs="Arial"/>
          <w:b/>
          <w:bCs/>
          <w:sz w:val="18"/>
          <w:szCs w:val="18"/>
        </w:rPr>
        <w:t>380 рублей/чел.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Время заезда – после 14.00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Время выезда – до 12.00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В случае задержки Вашего выезда, оплата за проживание взимается в следующем порядке:</w:t>
      </w:r>
    </w:p>
    <w:p w:rsidR="008267C2" w:rsidRPr="0012277A" w:rsidRDefault="008267C2" w:rsidP="00410BF8">
      <w:pPr>
        <w:pStyle w:val="a4"/>
        <w:numPr>
          <w:ilvl w:val="0"/>
          <w:numId w:val="5"/>
        </w:numPr>
        <w:tabs>
          <w:tab w:val="left" w:pos="1134"/>
          <w:tab w:val="num" w:pos="1800"/>
        </w:tabs>
        <w:spacing w:after="0" w:line="240" w:lineRule="auto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не более 6 часов после расчетного часа – почасовая оплата;</w:t>
      </w:r>
    </w:p>
    <w:p w:rsidR="008267C2" w:rsidRPr="0012277A" w:rsidRDefault="008267C2" w:rsidP="00410BF8">
      <w:pPr>
        <w:pStyle w:val="a4"/>
        <w:numPr>
          <w:ilvl w:val="0"/>
          <w:numId w:val="5"/>
        </w:numPr>
        <w:tabs>
          <w:tab w:val="left" w:pos="1134"/>
          <w:tab w:val="num" w:pos="1800"/>
        </w:tabs>
        <w:spacing w:after="0" w:line="240" w:lineRule="auto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от 6 до 12 часов после расчетного часа – оплата за половину суток;</w:t>
      </w:r>
    </w:p>
    <w:p w:rsidR="008267C2" w:rsidRPr="0012277A" w:rsidRDefault="008267C2" w:rsidP="00410BF8">
      <w:pPr>
        <w:pStyle w:val="a4"/>
        <w:numPr>
          <w:ilvl w:val="0"/>
          <w:numId w:val="5"/>
        </w:numPr>
        <w:tabs>
          <w:tab w:val="left" w:pos="1134"/>
          <w:tab w:val="num" w:pos="1800"/>
        </w:tabs>
        <w:spacing w:after="0" w:line="240" w:lineRule="auto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lastRenderedPageBreak/>
        <w:t>более 12 часов после расчетного часа – оплата за полные сутки.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При проживании не более суток (24 часа) плата взимается за сутки независимо от расчетного часа (от времени заезда и выезда).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Дети до 5-ти лет проживают бесплатно.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На место ребенка</w:t>
      </w:r>
      <w:r w:rsidRPr="0012277A">
        <w:rPr>
          <w:rFonts w:ascii="Arial" w:hAnsi="Arial" w:cs="Arial"/>
          <w:bCs/>
          <w:sz w:val="18"/>
          <w:szCs w:val="18"/>
        </w:rPr>
        <w:t xml:space="preserve"> от 5-ти до 10 лет (включительно)  предоставляется скидка 20% на проживание с завтраком в двухместном номере с одним взрослым.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Проживание детей от 5-ти до 10 лет без использования отдельной кровати - 900 руб. в сутки (с завтраком)</w:t>
      </w:r>
    </w:p>
    <w:p w:rsidR="008267C2" w:rsidRPr="0012277A" w:rsidRDefault="008267C2" w:rsidP="00410BF8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Проживание детей  до 10 лет с двумя взрослым</w:t>
      </w:r>
      <w:proofErr w:type="gramStart"/>
      <w:r w:rsidRPr="0012277A">
        <w:rPr>
          <w:rFonts w:ascii="Arial" w:hAnsi="Arial" w:cs="Arial"/>
          <w:bCs/>
          <w:sz w:val="18"/>
          <w:szCs w:val="18"/>
        </w:rPr>
        <w:t>и(</w:t>
      </w:r>
      <w:proofErr w:type="gramEnd"/>
      <w:r w:rsidRPr="0012277A">
        <w:rPr>
          <w:rFonts w:ascii="Arial" w:hAnsi="Arial" w:cs="Arial"/>
          <w:sz w:val="18"/>
          <w:szCs w:val="18"/>
        </w:rPr>
        <w:t>с подстановкой дополнительной кровати)  - 1800 руб. в сутки (с завтраком)</w:t>
      </w:r>
    </w:p>
    <w:p w:rsidR="008267C2" w:rsidRPr="0012277A" w:rsidRDefault="008267C2" w:rsidP="00410BF8">
      <w:pPr>
        <w:pStyle w:val="a6"/>
        <w:numPr>
          <w:ilvl w:val="0"/>
          <w:numId w:val="4"/>
        </w:numPr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Дополнительные услуги отеля предоставляются за отдельную плату.</w:t>
      </w:r>
    </w:p>
    <w:p w:rsidR="008267C2" w:rsidRPr="0012277A" w:rsidRDefault="008267C2" w:rsidP="00410BF8">
      <w:pPr>
        <w:pStyle w:val="a6"/>
        <w:numPr>
          <w:ilvl w:val="0"/>
          <w:numId w:val="4"/>
        </w:numPr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Трансфер предоставляется Агентом самостоятельно, если иное не оговорено при подписании договора.</w:t>
      </w:r>
    </w:p>
    <w:p w:rsidR="008267C2" w:rsidRDefault="008267C2" w:rsidP="00410BF8">
      <w:pPr>
        <w:pStyle w:val="a6"/>
        <w:numPr>
          <w:ilvl w:val="0"/>
          <w:numId w:val="4"/>
        </w:numPr>
        <w:ind w:left="720"/>
        <w:jc w:val="both"/>
        <w:rPr>
          <w:rFonts w:ascii="Arial" w:hAnsi="Arial" w:cs="Arial"/>
          <w:bCs/>
          <w:sz w:val="18"/>
          <w:szCs w:val="18"/>
        </w:rPr>
      </w:pPr>
      <w:r w:rsidRPr="0012277A">
        <w:rPr>
          <w:rFonts w:ascii="Arial" w:hAnsi="Arial" w:cs="Arial"/>
          <w:bCs/>
          <w:sz w:val="18"/>
          <w:szCs w:val="18"/>
        </w:rPr>
        <w:t>Скидки не суммируются.</w:t>
      </w:r>
    </w:p>
    <w:p w:rsidR="001D5136" w:rsidRDefault="001D5136" w:rsidP="00E45F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A7330" w:rsidRDefault="00FA7330" w:rsidP="00E45F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45F49" w:rsidRPr="00FA7330" w:rsidRDefault="00345F49" w:rsidP="00E45F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45F49" w:rsidRPr="00FA7330" w:rsidSect="001A2BE1">
      <w:headerReference w:type="default" r:id="rId9"/>
      <w:pgSz w:w="11906" w:h="16838"/>
      <w:pgMar w:top="720" w:right="397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1D" w:rsidRDefault="007F3C1D" w:rsidP="001D5136">
      <w:pPr>
        <w:spacing w:after="0" w:line="240" w:lineRule="auto"/>
      </w:pPr>
      <w:r>
        <w:separator/>
      </w:r>
    </w:p>
  </w:endnote>
  <w:endnote w:type="continuationSeparator" w:id="0">
    <w:p w:rsidR="007F3C1D" w:rsidRDefault="007F3C1D" w:rsidP="001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1D" w:rsidRDefault="007F3C1D" w:rsidP="001D5136">
      <w:pPr>
        <w:spacing w:after="0" w:line="240" w:lineRule="auto"/>
      </w:pPr>
      <w:r>
        <w:separator/>
      </w:r>
    </w:p>
  </w:footnote>
  <w:footnote w:type="continuationSeparator" w:id="0">
    <w:p w:rsidR="007F3C1D" w:rsidRDefault="007F3C1D" w:rsidP="001D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6" w:rsidRDefault="001D5136" w:rsidP="00B2063D">
    <w:pPr>
      <w:pStyle w:val="a9"/>
      <w:ind w:left="368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61D5"/>
    <w:multiLevelType w:val="hybridMultilevel"/>
    <w:tmpl w:val="F334DBC6"/>
    <w:lvl w:ilvl="0" w:tplc="31AE3E1C">
      <w:start w:val="50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7201C7"/>
    <w:multiLevelType w:val="hybridMultilevel"/>
    <w:tmpl w:val="2A7E9AF2"/>
    <w:lvl w:ilvl="0" w:tplc="9BAC7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 w:tplc="31AE3E1C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4299E"/>
    <w:multiLevelType w:val="hybridMultilevel"/>
    <w:tmpl w:val="70B0798A"/>
    <w:lvl w:ilvl="0" w:tplc="FF3EBCC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4558B8"/>
    <w:multiLevelType w:val="hybridMultilevel"/>
    <w:tmpl w:val="5C187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814A62"/>
    <w:multiLevelType w:val="hybridMultilevel"/>
    <w:tmpl w:val="C924F1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22"/>
    <w:rsid w:val="00003B2C"/>
    <w:rsid w:val="00015647"/>
    <w:rsid w:val="00021FEB"/>
    <w:rsid w:val="00057CD5"/>
    <w:rsid w:val="000A6C11"/>
    <w:rsid w:val="000A6FDC"/>
    <w:rsid w:val="000D230A"/>
    <w:rsid w:val="000F11DE"/>
    <w:rsid w:val="000F1CBE"/>
    <w:rsid w:val="0012277A"/>
    <w:rsid w:val="001A2BE1"/>
    <w:rsid w:val="001C25E1"/>
    <w:rsid w:val="001D1422"/>
    <w:rsid w:val="001D5136"/>
    <w:rsid w:val="00206474"/>
    <w:rsid w:val="0023321E"/>
    <w:rsid w:val="002742D9"/>
    <w:rsid w:val="00290602"/>
    <w:rsid w:val="002D0E22"/>
    <w:rsid w:val="00303040"/>
    <w:rsid w:val="00304138"/>
    <w:rsid w:val="00323664"/>
    <w:rsid w:val="00345F49"/>
    <w:rsid w:val="003A7971"/>
    <w:rsid w:val="003C70C0"/>
    <w:rsid w:val="003D02EF"/>
    <w:rsid w:val="003D64B9"/>
    <w:rsid w:val="003D7A9E"/>
    <w:rsid w:val="00403A1C"/>
    <w:rsid w:val="00410BF8"/>
    <w:rsid w:val="00422DAA"/>
    <w:rsid w:val="004375E9"/>
    <w:rsid w:val="00476FFF"/>
    <w:rsid w:val="004C13FB"/>
    <w:rsid w:val="004F7B16"/>
    <w:rsid w:val="00573D7A"/>
    <w:rsid w:val="00593C23"/>
    <w:rsid w:val="005B3209"/>
    <w:rsid w:val="005B70D1"/>
    <w:rsid w:val="005E0747"/>
    <w:rsid w:val="00622A96"/>
    <w:rsid w:val="00643F94"/>
    <w:rsid w:val="006458D4"/>
    <w:rsid w:val="00660517"/>
    <w:rsid w:val="006A2C17"/>
    <w:rsid w:val="006C1FF1"/>
    <w:rsid w:val="006F2875"/>
    <w:rsid w:val="00727702"/>
    <w:rsid w:val="00765F2A"/>
    <w:rsid w:val="007B0271"/>
    <w:rsid w:val="007F3C1D"/>
    <w:rsid w:val="007F78A2"/>
    <w:rsid w:val="00814958"/>
    <w:rsid w:val="008267C2"/>
    <w:rsid w:val="008307F9"/>
    <w:rsid w:val="00835757"/>
    <w:rsid w:val="008647CB"/>
    <w:rsid w:val="008863B0"/>
    <w:rsid w:val="008D4594"/>
    <w:rsid w:val="009476DF"/>
    <w:rsid w:val="0095404F"/>
    <w:rsid w:val="00972927"/>
    <w:rsid w:val="00A161E9"/>
    <w:rsid w:val="00A661F7"/>
    <w:rsid w:val="00A9780E"/>
    <w:rsid w:val="00AA4151"/>
    <w:rsid w:val="00B020E2"/>
    <w:rsid w:val="00B2063D"/>
    <w:rsid w:val="00B228B8"/>
    <w:rsid w:val="00B23E9F"/>
    <w:rsid w:val="00B33B9D"/>
    <w:rsid w:val="00B82D05"/>
    <w:rsid w:val="00BC3E22"/>
    <w:rsid w:val="00BE2E1A"/>
    <w:rsid w:val="00BE5224"/>
    <w:rsid w:val="00C5010F"/>
    <w:rsid w:val="00C74B84"/>
    <w:rsid w:val="00C87CFD"/>
    <w:rsid w:val="00CA1CA8"/>
    <w:rsid w:val="00CD048B"/>
    <w:rsid w:val="00CD510D"/>
    <w:rsid w:val="00D83CD1"/>
    <w:rsid w:val="00D91004"/>
    <w:rsid w:val="00DC052E"/>
    <w:rsid w:val="00DC0945"/>
    <w:rsid w:val="00DE3A94"/>
    <w:rsid w:val="00DF4DFC"/>
    <w:rsid w:val="00E45F97"/>
    <w:rsid w:val="00EE3DDB"/>
    <w:rsid w:val="00F60950"/>
    <w:rsid w:val="00F87D2F"/>
    <w:rsid w:val="00FA7330"/>
    <w:rsid w:val="00FD1CE9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3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B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B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3B9D"/>
  </w:style>
  <w:style w:type="paragraph" w:styleId="a6">
    <w:name w:val="Body Text Indent"/>
    <w:basedOn w:val="a"/>
    <w:link w:val="a7"/>
    <w:rsid w:val="0012277A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277A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8267C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136"/>
  </w:style>
  <w:style w:type="paragraph" w:styleId="ab">
    <w:name w:val="footer"/>
    <w:basedOn w:val="a"/>
    <w:link w:val="ac"/>
    <w:uiPriority w:val="99"/>
    <w:unhideWhenUsed/>
    <w:rsid w:val="001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3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B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B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3B9D"/>
  </w:style>
  <w:style w:type="paragraph" w:styleId="a6">
    <w:name w:val="Body Text Indent"/>
    <w:basedOn w:val="a"/>
    <w:link w:val="a7"/>
    <w:rsid w:val="0012277A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277A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8267C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136"/>
  </w:style>
  <w:style w:type="paragraph" w:styleId="ab">
    <w:name w:val="footer"/>
    <w:basedOn w:val="a"/>
    <w:link w:val="ac"/>
    <w:uiPriority w:val="99"/>
    <w:unhideWhenUsed/>
    <w:rsid w:val="001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9EED-6948-444D-A385-5C807D93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4</cp:revision>
  <cp:lastPrinted>2016-06-25T10:07:00Z</cp:lastPrinted>
  <dcterms:created xsi:type="dcterms:W3CDTF">2016-10-28T05:35:00Z</dcterms:created>
  <dcterms:modified xsi:type="dcterms:W3CDTF">2017-06-29T04:04:00Z</dcterms:modified>
</cp:coreProperties>
</file>