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46" w:rsidRPr="00224A46" w:rsidRDefault="00224A46" w:rsidP="00224A46">
      <w:pPr>
        <w:shd w:val="clear" w:color="auto" w:fill="FFFFFF"/>
        <w:spacing w:after="150" w:line="660" w:lineRule="atLeast"/>
        <w:outlineLvl w:val="1"/>
        <w:rPr>
          <w:rFonts w:ascii="Helvetica" w:eastAsia="Times New Roman" w:hAnsi="Helvetica" w:cs="Helvetica"/>
          <w:b/>
          <w:bCs/>
          <w:color w:val="262B2E"/>
          <w:sz w:val="54"/>
          <w:szCs w:val="54"/>
          <w:lang w:eastAsia="ru-RU"/>
        </w:rPr>
      </w:pPr>
      <w:r w:rsidRPr="00224A46">
        <w:rPr>
          <w:rFonts w:ascii="Helvetica" w:eastAsia="Times New Roman" w:hAnsi="Helvetica" w:cs="Helvetica"/>
          <w:b/>
          <w:bCs/>
          <w:color w:val="262B2E"/>
          <w:sz w:val="54"/>
          <w:szCs w:val="54"/>
          <w:lang w:eastAsia="ru-RU"/>
        </w:rPr>
        <w:t>КУПОЛЬНЫЙ ДОМ</w:t>
      </w:r>
    </w:p>
    <w:p w:rsidR="00224A46" w:rsidRDefault="00224A46" w:rsidP="00224A46">
      <w:pPr>
        <w:shd w:val="clear" w:color="auto" w:fill="FFFFFF"/>
        <w:spacing w:after="0" w:line="300" w:lineRule="atLeast"/>
        <w:outlineLvl w:val="4"/>
        <w:rPr>
          <w:rFonts w:ascii="Helvetica" w:eastAsia="Times New Roman" w:hAnsi="Helvetica" w:cs="Helvetica"/>
          <w:b/>
          <w:bCs/>
          <w:color w:val="262B2E"/>
          <w:sz w:val="21"/>
          <w:szCs w:val="21"/>
          <w:lang w:eastAsia="ru-RU"/>
        </w:rPr>
      </w:pPr>
      <w:r w:rsidRPr="00224A46">
        <w:rPr>
          <w:rFonts w:ascii="Helvetica" w:eastAsia="Times New Roman" w:hAnsi="Helvetica" w:cs="Helvetica"/>
          <w:b/>
          <w:bCs/>
          <w:color w:val="262B2E"/>
          <w:sz w:val="21"/>
          <w:szCs w:val="21"/>
          <w:lang w:eastAsia="ru-RU"/>
        </w:rPr>
        <w:t xml:space="preserve">Впервые на Малом море — купольные дома! В строениях сферической формы сознание человека в большей степени трансформируется в творческое, генерирующее начало. А сочетание Байкальской энергетики с естественной природной формой позволит ещё больше получить жизненной силы и поправить здоровье во время отдыха. Очень рекомендуем в комплексе с туром «По местам </w:t>
      </w:r>
      <w:proofErr w:type="spellStart"/>
      <w:r w:rsidRPr="00224A46">
        <w:rPr>
          <w:rFonts w:ascii="Helvetica" w:eastAsia="Times New Roman" w:hAnsi="Helvetica" w:cs="Helvetica"/>
          <w:b/>
          <w:bCs/>
          <w:color w:val="262B2E"/>
          <w:sz w:val="21"/>
          <w:szCs w:val="21"/>
          <w:lang w:eastAsia="ru-RU"/>
        </w:rPr>
        <w:t>Силы»</w:t>
      </w:r>
      <w:proofErr w:type="gramStart"/>
      <w:r w:rsidRPr="00224A46">
        <w:rPr>
          <w:rFonts w:ascii="Helvetica" w:eastAsia="Times New Roman" w:hAnsi="Helvetica" w:cs="Helvetica"/>
          <w:b/>
          <w:bCs/>
          <w:color w:val="262B2E"/>
          <w:sz w:val="21"/>
          <w:szCs w:val="21"/>
          <w:lang w:eastAsia="ru-RU"/>
        </w:rPr>
        <w:t>.«</w:t>
      </w:r>
      <w:proofErr w:type="gramEnd"/>
      <w:r w:rsidRPr="00224A46">
        <w:rPr>
          <w:rFonts w:ascii="Helvetica" w:eastAsia="Times New Roman" w:hAnsi="Helvetica" w:cs="Helvetica"/>
          <w:b/>
          <w:bCs/>
          <w:color w:val="262B2E"/>
          <w:sz w:val="21"/>
          <w:szCs w:val="21"/>
          <w:lang w:eastAsia="ru-RU"/>
        </w:rPr>
        <w:t>Сфера</w:t>
      </w:r>
      <w:proofErr w:type="spellEnd"/>
      <w:r w:rsidRPr="00224A46">
        <w:rPr>
          <w:rFonts w:ascii="Helvetica" w:eastAsia="Times New Roman" w:hAnsi="Helvetica" w:cs="Helvetica"/>
          <w:b/>
          <w:bCs/>
          <w:color w:val="262B2E"/>
          <w:sz w:val="21"/>
          <w:szCs w:val="21"/>
          <w:lang w:eastAsia="ru-RU"/>
        </w:rPr>
        <w:t xml:space="preserve">» — благоустроенный одноэтажный дом. Находится в 300-метровой </w:t>
      </w:r>
      <w:proofErr w:type="spellStart"/>
      <w:r w:rsidRPr="00224A46">
        <w:rPr>
          <w:rFonts w:ascii="Helvetica" w:eastAsia="Times New Roman" w:hAnsi="Helvetica" w:cs="Helvetica"/>
          <w:b/>
          <w:bCs/>
          <w:color w:val="262B2E"/>
          <w:sz w:val="21"/>
          <w:szCs w:val="21"/>
          <w:lang w:eastAsia="ru-RU"/>
        </w:rPr>
        <w:t>водоохранной</w:t>
      </w:r>
      <w:proofErr w:type="spellEnd"/>
      <w:r w:rsidRPr="00224A46">
        <w:rPr>
          <w:rFonts w:ascii="Helvetica" w:eastAsia="Times New Roman" w:hAnsi="Helvetica" w:cs="Helvetica"/>
          <w:b/>
          <w:bCs/>
          <w:color w:val="262B2E"/>
          <w:sz w:val="21"/>
          <w:szCs w:val="21"/>
          <w:lang w:eastAsia="ru-RU"/>
        </w:rPr>
        <w:t xml:space="preserve"> зоне. В доме двуспальная кровать, кресло-кровать, камин, спутниковое </w:t>
      </w:r>
      <w:proofErr w:type="gramStart"/>
      <w:r w:rsidRPr="00224A46">
        <w:rPr>
          <w:rFonts w:ascii="Helvetica" w:eastAsia="Times New Roman" w:hAnsi="Helvetica" w:cs="Helvetica"/>
          <w:b/>
          <w:bCs/>
          <w:color w:val="262B2E"/>
          <w:sz w:val="21"/>
          <w:szCs w:val="21"/>
          <w:lang w:eastAsia="ru-RU"/>
        </w:rPr>
        <w:t>T</w:t>
      </w:r>
      <w:proofErr w:type="gramEnd"/>
      <w:r w:rsidRPr="00224A46">
        <w:rPr>
          <w:rFonts w:ascii="Helvetica" w:eastAsia="Times New Roman" w:hAnsi="Helvetica" w:cs="Helvetica"/>
          <w:b/>
          <w:bCs/>
          <w:color w:val="262B2E"/>
          <w:sz w:val="21"/>
          <w:szCs w:val="21"/>
          <w:lang w:eastAsia="ru-RU"/>
        </w:rPr>
        <w:t>В, стол, стулья. Окна в пол с видом на Байкал.</w:t>
      </w:r>
    </w:p>
    <w:p w:rsidR="00224A46" w:rsidRPr="00224A46" w:rsidRDefault="00224A46" w:rsidP="00224A46">
      <w:pPr>
        <w:shd w:val="clear" w:color="auto" w:fill="FFFFFF"/>
        <w:spacing w:after="0" w:line="300" w:lineRule="atLeast"/>
        <w:outlineLvl w:val="4"/>
        <w:rPr>
          <w:rFonts w:ascii="Helvetica" w:eastAsia="Times New Roman" w:hAnsi="Helvetica" w:cs="Helvetica"/>
          <w:b/>
          <w:bCs/>
          <w:color w:val="262B2E"/>
          <w:sz w:val="21"/>
          <w:szCs w:val="21"/>
          <w:lang w:eastAsia="ru-RU"/>
        </w:rPr>
      </w:pPr>
      <w:bookmarkStart w:id="0" w:name="_GoBack"/>
      <w:bookmarkEnd w:id="0"/>
    </w:p>
    <w:tbl>
      <w:tblPr>
        <w:tblW w:w="10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1970"/>
        <w:gridCol w:w="1853"/>
        <w:gridCol w:w="5404"/>
      </w:tblGrid>
      <w:tr w:rsidR="00224A46" w:rsidTr="00224A46">
        <w:trPr>
          <w:trHeight w:val="1359"/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Размещение*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Межсезонье 20.05-09.06 29.08-10.10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after="15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Сезон</w:t>
            </w:r>
          </w:p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10.06-01.10 праздничные дни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Примечание</w:t>
            </w:r>
          </w:p>
        </w:tc>
      </w:tr>
      <w:tr w:rsidR="00224A46" w:rsidTr="00224A46">
        <w:trPr>
          <w:trHeight w:val="68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3-х местный дом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В доме — камин, ТВ, двуспальная кровать, раскладное кресло, столик, стулья. Туалетная комната (с/у, душ). Окна в пол, вид — на Байкал.</w:t>
            </w:r>
          </w:p>
        </w:tc>
      </w:tr>
    </w:tbl>
    <w:p w:rsidR="00350DCD" w:rsidRDefault="00350DCD"/>
    <w:p w:rsidR="00224A46" w:rsidRDefault="00224A46" w:rsidP="00224A46">
      <w:pPr>
        <w:pStyle w:val="2"/>
        <w:shd w:val="clear" w:color="auto" w:fill="FFFFFF"/>
        <w:spacing w:before="0" w:beforeAutospacing="0" w:after="150" w:afterAutospacing="0" w:line="660" w:lineRule="atLeast"/>
        <w:rPr>
          <w:rFonts w:ascii="Helvetica" w:hAnsi="Helvetica" w:cs="Helvetica"/>
          <w:color w:val="262B2E"/>
          <w:sz w:val="54"/>
          <w:szCs w:val="54"/>
        </w:rPr>
      </w:pPr>
      <w:r>
        <w:rPr>
          <w:rFonts w:ascii="Helvetica" w:hAnsi="Helvetica" w:cs="Helvetica"/>
          <w:color w:val="262B2E"/>
          <w:sz w:val="54"/>
          <w:szCs w:val="54"/>
        </w:rPr>
        <w:t>КОТТЕДЖИ</w:t>
      </w:r>
    </w:p>
    <w:p w:rsidR="00224A46" w:rsidRDefault="00224A46" w:rsidP="00224A46">
      <w:pPr>
        <w:pStyle w:val="5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262B2E"/>
          <w:sz w:val="21"/>
          <w:szCs w:val="21"/>
        </w:rPr>
      </w:pPr>
      <w:r>
        <w:rPr>
          <w:rFonts w:ascii="Helvetica" w:hAnsi="Helvetica" w:cs="Helvetica"/>
          <w:color w:val="262B2E"/>
          <w:sz w:val="21"/>
          <w:szCs w:val="21"/>
        </w:rPr>
        <w:t xml:space="preserve">Двухэтажный деревянный дом. На первом этаже холл с натуральным камином, уголком отдыха и кухонной зоной. Все номера благоустроены: на 1 этаже двухместный номер с </w:t>
      </w:r>
      <w:proofErr w:type="spellStart"/>
      <w:r>
        <w:rPr>
          <w:rFonts w:ascii="Helvetica" w:hAnsi="Helvetica" w:cs="Helvetica"/>
          <w:color w:val="262B2E"/>
          <w:sz w:val="21"/>
          <w:szCs w:val="21"/>
        </w:rPr>
        <w:t>инд</w:t>
      </w:r>
      <w:proofErr w:type="gramStart"/>
      <w:r>
        <w:rPr>
          <w:rFonts w:ascii="Helvetica" w:hAnsi="Helvetica" w:cs="Helvetica"/>
          <w:color w:val="262B2E"/>
          <w:sz w:val="21"/>
          <w:szCs w:val="21"/>
        </w:rPr>
        <w:t>.с</w:t>
      </w:r>
      <w:proofErr w:type="spellEnd"/>
      <w:proofErr w:type="gramEnd"/>
      <w:r>
        <w:rPr>
          <w:rFonts w:ascii="Helvetica" w:hAnsi="Helvetica" w:cs="Helvetica"/>
          <w:color w:val="262B2E"/>
          <w:sz w:val="21"/>
          <w:szCs w:val="21"/>
        </w:rPr>
        <w:t xml:space="preserve">/у; на 2 этаже двухместный номер с </w:t>
      </w:r>
      <w:proofErr w:type="spellStart"/>
      <w:r>
        <w:rPr>
          <w:rFonts w:ascii="Helvetica" w:hAnsi="Helvetica" w:cs="Helvetica"/>
          <w:color w:val="262B2E"/>
          <w:sz w:val="21"/>
          <w:szCs w:val="21"/>
        </w:rPr>
        <w:t>инд.с</w:t>
      </w:r>
      <w:proofErr w:type="spellEnd"/>
      <w:r>
        <w:rPr>
          <w:rFonts w:ascii="Helvetica" w:hAnsi="Helvetica" w:cs="Helvetica"/>
          <w:color w:val="262B2E"/>
          <w:sz w:val="21"/>
          <w:szCs w:val="21"/>
        </w:rPr>
        <w:t xml:space="preserve">/у вне номера, трехместный номер с балконом с </w:t>
      </w:r>
      <w:proofErr w:type="spellStart"/>
      <w:r>
        <w:rPr>
          <w:rFonts w:ascii="Helvetica" w:hAnsi="Helvetica" w:cs="Helvetica"/>
          <w:color w:val="262B2E"/>
          <w:sz w:val="21"/>
          <w:szCs w:val="21"/>
        </w:rPr>
        <w:t>инд.с</w:t>
      </w:r>
      <w:proofErr w:type="spellEnd"/>
      <w:r>
        <w:rPr>
          <w:rFonts w:ascii="Helvetica" w:hAnsi="Helvetica" w:cs="Helvetica"/>
          <w:color w:val="262B2E"/>
          <w:sz w:val="21"/>
          <w:szCs w:val="21"/>
        </w:rPr>
        <w:t>/у. Спутниковое ТВ в каждом номере.</w:t>
      </w:r>
    </w:p>
    <w:tbl>
      <w:tblPr>
        <w:tblW w:w="10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693"/>
        <w:gridCol w:w="1662"/>
        <w:gridCol w:w="5120"/>
      </w:tblGrid>
      <w:tr w:rsidR="00224A46" w:rsidTr="00224A46">
        <w:trPr>
          <w:trHeight w:val="708"/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Размещение*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Межсезонье 20.05-09.06 29.08-10.10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after="15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Сезон</w:t>
            </w:r>
          </w:p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10.06-01.10 праздничные дни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Примечание</w:t>
            </w:r>
          </w:p>
        </w:tc>
      </w:tr>
      <w:tr w:rsidR="00224A46" w:rsidTr="00224A46">
        <w:trPr>
          <w:trHeight w:val="378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2-х местный номер 1 этаж (руб./номер)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3900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 xml:space="preserve">В номере кровать, тумбочки, мягкий шкаф, кресло-мешок, спутниковое ТВ, DVD, инд. </w:t>
            </w:r>
            <w:proofErr w:type="gramStart"/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с</w:t>
            </w:r>
            <w:proofErr w:type="gramEnd"/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/у и душевая кабина</w:t>
            </w:r>
          </w:p>
        </w:tc>
      </w:tr>
      <w:tr w:rsidR="00224A46" w:rsidTr="00224A46">
        <w:trPr>
          <w:trHeight w:val="378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2-х местный номер 2 этаж (руб./номер)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3900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 xml:space="preserve">В номере кровать, тумбочки, мягкий шкаф, кресло-мешок, спутниковое ТВ, DVD, инд. </w:t>
            </w:r>
            <w:proofErr w:type="gramStart"/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с</w:t>
            </w:r>
            <w:proofErr w:type="gramEnd"/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/у и душевая кабина. Прямой вид на Байкал</w:t>
            </w:r>
          </w:p>
        </w:tc>
      </w:tr>
      <w:tr w:rsidR="00224A46" w:rsidTr="00224A46">
        <w:trPr>
          <w:trHeight w:val="378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3-х местный номер 2 этаж (руб./номер)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5850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6000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 xml:space="preserve">Трехместный номер с балконом. В номере кровать, тумбочки, мягкий шкаф, кресло-мешок, спутниковое ТВ, DVD, инд. </w:t>
            </w:r>
            <w:proofErr w:type="gramStart"/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с</w:t>
            </w:r>
            <w:proofErr w:type="gramEnd"/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/у и душевая кабина</w:t>
            </w:r>
          </w:p>
        </w:tc>
      </w:tr>
      <w:tr w:rsidR="00224A46" w:rsidTr="00224A46">
        <w:trPr>
          <w:trHeight w:val="39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Коттедж (руб. до 10 человек)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13000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14000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 xml:space="preserve">2 двухместных номера и один трехместный, кухня, зал с камином. Все номера благоустроены. При размещении компанией, в </w:t>
            </w:r>
            <w:proofErr w:type="gramStart"/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зале</w:t>
            </w:r>
            <w:proofErr w:type="gramEnd"/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 xml:space="preserve"> возможно использовать уголок отдыха как спальные места</w:t>
            </w:r>
          </w:p>
        </w:tc>
      </w:tr>
    </w:tbl>
    <w:p w:rsidR="00224A46" w:rsidRDefault="00224A46"/>
    <w:p w:rsidR="00224A46" w:rsidRDefault="00224A46" w:rsidP="00224A46">
      <w:pPr>
        <w:pStyle w:val="2"/>
        <w:shd w:val="clear" w:color="auto" w:fill="FFFFFF"/>
        <w:spacing w:before="0" w:beforeAutospacing="0" w:after="150" w:afterAutospacing="0" w:line="660" w:lineRule="atLeast"/>
        <w:rPr>
          <w:rFonts w:ascii="Helvetica" w:hAnsi="Helvetica" w:cs="Helvetica"/>
          <w:color w:val="262B2E"/>
          <w:sz w:val="54"/>
          <w:szCs w:val="54"/>
        </w:rPr>
      </w:pPr>
      <w:r>
        <w:rPr>
          <w:rFonts w:ascii="Helvetica" w:hAnsi="Helvetica" w:cs="Helvetica"/>
          <w:color w:val="262B2E"/>
          <w:sz w:val="54"/>
          <w:szCs w:val="54"/>
        </w:rPr>
        <w:t>АПАРТАМЕНТЫ</w:t>
      </w:r>
    </w:p>
    <w:p w:rsidR="00224A46" w:rsidRDefault="00224A46" w:rsidP="00224A46">
      <w:pPr>
        <w:pStyle w:val="5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262B2E"/>
          <w:sz w:val="21"/>
          <w:szCs w:val="21"/>
        </w:rPr>
      </w:pPr>
      <w:proofErr w:type="gramStart"/>
      <w:r>
        <w:rPr>
          <w:rFonts w:ascii="Helvetica" w:hAnsi="Helvetica" w:cs="Helvetica"/>
          <w:color w:val="262B2E"/>
          <w:sz w:val="21"/>
          <w:szCs w:val="21"/>
        </w:rPr>
        <w:t>Расположены</w:t>
      </w:r>
      <w:proofErr w:type="gramEnd"/>
      <w:r>
        <w:rPr>
          <w:rFonts w:ascii="Helvetica" w:hAnsi="Helvetica" w:cs="Helvetica"/>
          <w:color w:val="262B2E"/>
          <w:sz w:val="21"/>
          <w:szCs w:val="21"/>
        </w:rPr>
        <w:t xml:space="preserve"> в двухэтажном коттедже. Вход на каждый этаж отдельный, с улицы. В каждом «Апартаменте» по два 2-х местных номера. На два номера – кухня, гостиная с ТВ и комната гигиены (</w:t>
      </w:r>
      <w:proofErr w:type="gramStart"/>
      <w:r>
        <w:rPr>
          <w:rFonts w:ascii="Helvetica" w:hAnsi="Helvetica" w:cs="Helvetica"/>
          <w:color w:val="262B2E"/>
          <w:sz w:val="21"/>
          <w:szCs w:val="21"/>
        </w:rPr>
        <w:t>с</w:t>
      </w:r>
      <w:proofErr w:type="gramEnd"/>
      <w:r>
        <w:rPr>
          <w:rFonts w:ascii="Helvetica" w:hAnsi="Helvetica" w:cs="Helvetica"/>
          <w:color w:val="262B2E"/>
          <w:sz w:val="21"/>
          <w:szCs w:val="21"/>
        </w:rPr>
        <w:t>/у и душевая кабина).</w:t>
      </w:r>
    </w:p>
    <w:tbl>
      <w:tblPr>
        <w:tblW w:w="108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1984"/>
        <w:gridCol w:w="1863"/>
        <w:gridCol w:w="4480"/>
      </w:tblGrid>
      <w:tr w:rsidR="00224A46" w:rsidTr="00224A46">
        <w:trPr>
          <w:trHeight w:val="650"/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lastRenderedPageBreak/>
              <w:t>Размещение*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Межсезонье 20.05-09.06 29.08-10.10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Сезон</w:t>
            </w: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br/>
              <w:t>10.06-01.10 праздничные дни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Примечание</w:t>
            </w:r>
          </w:p>
        </w:tc>
      </w:tr>
      <w:tr w:rsidR="00224A46" w:rsidTr="00224A46">
        <w:trPr>
          <w:trHeight w:val="458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2-х местный номер (руб./номер)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—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4 номера, по 2 номера на каждом этаже. Однокомнатный номер</w:t>
            </w:r>
            <w:proofErr w:type="gramStart"/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.</w:t>
            </w:r>
            <w:proofErr w:type="gramEnd"/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с</w:t>
            </w:r>
            <w:proofErr w:type="gramEnd"/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/у и душ общий на 2 номера</w:t>
            </w:r>
          </w:p>
        </w:tc>
      </w:tr>
      <w:tr w:rsidR="00224A46" w:rsidTr="00224A46">
        <w:trPr>
          <w:trHeight w:val="439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Апартаменты полностью (руб. до 6 человек)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8000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8000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24A46" w:rsidRDefault="00224A46">
            <w:pPr>
              <w:pStyle w:val="6"/>
              <w:spacing w:before="0" w:line="210" w:lineRule="atLeast"/>
              <w:rPr>
                <w:rFonts w:ascii="Helvetica" w:hAnsi="Helvetica" w:cs="Helvetica"/>
                <w:color w:val="262B2E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 xml:space="preserve">Отдельный этаж, включают два 2-х местных номера. Кухня, гостиная, </w:t>
            </w:r>
            <w:proofErr w:type="gramStart"/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с</w:t>
            </w:r>
            <w:proofErr w:type="gramEnd"/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/</w:t>
            </w:r>
            <w:proofErr w:type="gramStart"/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>у</w:t>
            </w:r>
            <w:proofErr w:type="gramEnd"/>
            <w:r>
              <w:rPr>
                <w:rFonts w:ascii="Helvetica" w:hAnsi="Helvetica" w:cs="Helvetica"/>
                <w:b/>
                <w:bCs/>
                <w:color w:val="262B2E"/>
                <w:sz w:val="17"/>
                <w:szCs w:val="17"/>
              </w:rPr>
              <w:t xml:space="preserve"> и душ общие на 2 номера.</w:t>
            </w:r>
          </w:p>
        </w:tc>
      </w:tr>
    </w:tbl>
    <w:p w:rsidR="00224A46" w:rsidRDefault="00224A46"/>
    <w:sectPr w:rsidR="00224A46" w:rsidSect="00224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9"/>
    <w:rsid w:val="00224A46"/>
    <w:rsid w:val="00295279"/>
    <w:rsid w:val="0035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4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24A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A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4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4A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224A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4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24A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A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4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4A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224A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5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2017-06-27T04:08:00Z</dcterms:created>
  <dcterms:modified xsi:type="dcterms:W3CDTF">2017-06-27T04:11:00Z</dcterms:modified>
</cp:coreProperties>
</file>